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6A" w:rsidRPr="007D0427" w:rsidRDefault="008D326A" w:rsidP="008D326A">
      <w:pPr>
        <w:pStyle w:val="ac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7D0427">
        <w:rPr>
          <w:rFonts w:ascii="Times New Roman" w:hAnsi="Times New Roman"/>
          <w:color w:val="000000"/>
          <w:sz w:val="24"/>
          <w:szCs w:val="24"/>
        </w:rPr>
        <w:t xml:space="preserve">Проект расходов на муниципальную программу </w:t>
      </w:r>
    </w:p>
    <w:p w:rsidR="008D326A" w:rsidRPr="007D0427" w:rsidRDefault="008D326A" w:rsidP="008D326A">
      <w:pPr>
        <w:pStyle w:val="ac"/>
        <w:spacing w:before="0" w:after="0"/>
        <w:rPr>
          <w:rFonts w:ascii="Times New Roman" w:hAnsi="Times New Roman"/>
          <w:sz w:val="24"/>
          <w:szCs w:val="24"/>
          <w:lang w:eastAsia="ru-RU"/>
        </w:rPr>
      </w:pPr>
      <w:r w:rsidRPr="007D0427">
        <w:rPr>
          <w:rFonts w:ascii="Times New Roman" w:hAnsi="Times New Roman"/>
          <w:sz w:val="24"/>
          <w:szCs w:val="24"/>
        </w:rPr>
        <w:t xml:space="preserve">«Социальная поддержка населения </w:t>
      </w:r>
      <w:r w:rsidRPr="007D0427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8D326A" w:rsidRPr="007D0427" w:rsidRDefault="008D326A" w:rsidP="008D3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0427">
        <w:rPr>
          <w:rFonts w:ascii="Times New Roman" w:hAnsi="Times New Roman" w:cs="Times New Roman"/>
          <w:b/>
          <w:sz w:val="24"/>
          <w:szCs w:val="24"/>
          <w:lang w:eastAsia="ru-RU"/>
        </w:rPr>
        <w:t>«Зеленоградский городской округ» на 20</w:t>
      </w:r>
      <w:r w:rsidR="00F92A14">
        <w:rPr>
          <w:rFonts w:ascii="Times New Roman" w:hAnsi="Times New Roman" w:cs="Times New Roman"/>
          <w:b/>
          <w:sz w:val="24"/>
          <w:szCs w:val="24"/>
          <w:lang w:eastAsia="ru-RU"/>
        </w:rPr>
        <w:t>22</w:t>
      </w:r>
      <w:r w:rsidRPr="007D04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-202</w:t>
      </w:r>
      <w:r w:rsidR="002C31DC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7D04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годы» </w:t>
      </w:r>
    </w:p>
    <w:tbl>
      <w:tblPr>
        <w:tblStyle w:val="a7"/>
        <w:tblW w:w="115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417"/>
        <w:gridCol w:w="1418"/>
        <w:gridCol w:w="1559"/>
      </w:tblGrid>
      <w:tr w:rsidR="004927F0" w:rsidRPr="007D0427" w:rsidTr="004927F0">
        <w:tc>
          <w:tcPr>
            <w:tcW w:w="4361" w:type="dxa"/>
          </w:tcPr>
          <w:p w:rsidR="004927F0" w:rsidRPr="00F90BDA" w:rsidRDefault="004927F0" w:rsidP="002750F9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расходов</w:t>
            </w:r>
          </w:p>
        </w:tc>
        <w:tc>
          <w:tcPr>
            <w:tcW w:w="1417" w:type="dxa"/>
          </w:tcPr>
          <w:p w:rsidR="004927F0" w:rsidRPr="00F90BDA" w:rsidRDefault="004927F0" w:rsidP="002C31DC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2021 год, </w:t>
            </w:r>
            <w:proofErr w:type="spellStart"/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4927F0" w:rsidRPr="00F90BDA" w:rsidRDefault="004927F0" w:rsidP="002C31DC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год, </w:t>
            </w:r>
            <w:proofErr w:type="spellStart"/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</w:tcPr>
          <w:p w:rsidR="004927F0" w:rsidRPr="00F90BDA" w:rsidRDefault="004927F0" w:rsidP="002C31DC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год, </w:t>
            </w:r>
            <w:proofErr w:type="spellStart"/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8" w:type="dxa"/>
          </w:tcPr>
          <w:p w:rsidR="004927F0" w:rsidRPr="00F90BDA" w:rsidRDefault="004927F0" w:rsidP="004927F0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год, </w:t>
            </w:r>
            <w:proofErr w:type="spellStart"/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.р</w:t>
            </w:r>
            <w:proofErr w:type="gramEnd"/>
            <w:r w:rsidRPr="00F9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9" w:type="dxa"/>
          </w:tcPr>
          <w:p w:rsidR="004927F0" w:rsidRPr="00F90BDA" w:rsidRDefault="004927F0" w:rsidP="00F92A14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Всего на 2022-2024гг,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ублей</w:t>
            </w:r>
            <w:proofErr w:type="spellEnd"/>
          </w:p>
        </w:tc>
      </w:tr>
      <w:tr w:rsidR="004927F0" w:rsidRPr="007D0427" w:rsidTr="004927F0">
        <w:tc>
          <w:tcPr>
            <w:tcW w:w="4361" w:type="dxa"/>
          </w:tcPr>
          <w:p w:rsidR="004927F0" w:rsidRPr="007D0427" w:rsidRDefault="004927F0" w:rsidP="002750F9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D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17" w:type="dxa"/>
          </w:tcPr>
          <w:p w:rsidR="004927F0" w:rsidRPr="007D0427" w:rsidRDefault="004927F0" w:rsidP="002C31DC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27 794,165</w:t>
            </w:r>
          </w:p>
        </w:tc>
        <w:tc>
          <w:tcPr>
            <w:tcW w:w="1418" w:type="dxa"/>
          </w:tcPr>
          <w:p w:rsidR="004927F0" w:rsidRDefault="004927F0" w:rsidP="004927F0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30 388,833</w:t>
            </w:r>
          </w:p>
        </w:tc>
        <w:tc>
          <w:tcPr>
            <w:tcW w:w="1417" w:type="dxa"/>
          </w:tcPr>
          <w:p w:rsidR="004927F0" w:rsidRDefault="004927F0" w:rsidP="004927F0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30 377,201</w:t>
            </w:r>
          </w:p>
        </w:tc>
        <w:tc>
          <w:tcPr>
            <w:tcW w:w="1418" w:type="dxa"/>
          </w:tcPr>
          <w:p w:rsidR="004927F0" w:rsidRDefault="004927F0" w:rsidP="004927F0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30 716,722</w:t>
            </w:r>
          </w:p>
        </w:tc>
        <w:tc>
          <w:tcPr>
            <w:tcW w:w="1559" w:type="dxa"/>
          </w:tcPr>
          <w:p w:rsidR="004927F0" w:rsidRDefault="004927F0" w:rsidP="004927F0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91 482,756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Pr="007D0427" w:rsidRDefault="004927F0" w:rsidP="002C31D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льгот на услуги бани отдельным категориям граждан, в соответствии с решением Окружного совета депутатов МО «Зеленоградский городской округ» от 19.02.2016 г. № 36 «О предоставлении льгот на услуги бани отдельным категориям граждан» </w:t>
            </w:r>
          </w:p>
        </w:tc>
        <w:tc>
          <w:tcPr>
            <w:tcW w:w="1417" w:type="dxa"/>
          </w:tcPr>
          <w:p w:rsidR="004927F0" w:rsidRPr="007D0427" w:rsidRDefault="004927F0" w:rsidP="00D60BE6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300,0</w:t>
            </w:r>
          </w:p>
        </w:tc>
        <w:tc>
          <w:tcPr>
            <w:tcW w:w="1418" w:type="dxa"/>
          </w:tcPr>
          <w:p w:rsidR="004927F0" w:rsidRPr="007D0427" w:rsidRDefault="004927F0" w:rsidP="00D60BE6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200,0</w:t>
            </w:r>
          </w:p>
        </w:tc>
        <w:tc>
          <w:tcPr>
            <w:tcW w:w="1417" w:type="dxa"/>
          </w:tcPr>
          <w:p w:rsidR="004927F0" w:rsidRPr="007D0427" w:rsidRDefault="004927F0" w:rsidP="00D60BE6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200,0</w:t>
            </w:r>
          </w:p>
        </w:tc>
        <w:tc>
          <w:tcPr>
            <w:tcW w:w="1418" w:type="dxa"/>
          </w:tcPr>
          <w:p w:rsidR="004927F0" w:rsidRPr="007D0427" w:rsidRDefault="004927F0" w:rsidP="00D60BE6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200,0</w:t>
            </w:r>
          </w:p>
        </w:tc>
        <w:tc>
          <w:tcPr>
            <w:tcW w:w="1559" w:type="dxa"/>
          </w:tcPr>
          <w:p w:rsidR="004927F0" w:rsidRPr="007D0427" w:rsidRDefault="004927F0" w:rsidP="00D60BE6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600,0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Pr="007D0427" w:rsidRDefault="004927F0" w:rsidP="002C31DC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ежемесячных выплат почетным гражданам МО «Зеленоградский городской округ», в соответствии с решением Окружного совета депутатов от 16.12.2015 г. № 325 «Об утверждении Положения «Почетный гражданин муниципального образования «Зеленоградский городской округ» </w:t>
            </w:r>
          </w:p>
        </w:tc>
        <w:tc>
          <w:tcPr>
            <w:tcW w:w="1417" w:type="dxa"/>
          </w:tcPr>
          <w:p w:rsidR="004927F0" w:rsidRPr="007D0427" w:rsidRDefault="004927F0" w:rsidP="00554145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2 400,0</w:t>
            </w:r>
          </w:p>
        </w:tc>
        <w:tc>
          <w:tcPr>
            <w:tcW w:w="1418" w:type="dxa"/>
          </w:tcPr>
          <w:p w:rsidR="004927F0" w:rsidRPr="007D0427" w:rsidRDefault="004927F0" w:rsidP="00295B7A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2 400,0</w:t>
            </w:r>
          </w:p>
        </w:tc>
        <w:tc>
          <w:tcPr>
            <w:tcW w:w="1417" w:type="dxa"/>
          </w:tcPr>
          <w:p w:rsidR="004927F0" w:rsidRPr="007D0427" w:rsidRDefault="004927F0" w:rsidP="00F82A3A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2 400,0</w:t>
            </w:r>
          </w:p>
        </w:tc>
        <w:tc>
          <w:tcPr>
            <w:tcW w:w="1418" w:type="dxa"/>
          </w:tcPr>
          <w:p w:rsidR="004927F0" w:rsidRPr="007D0427" w:rsidRDefault="004927F0" w:rsidP="004927F0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2 400,0</w:t>
            </w:r>
          </w:p>
        </w:tc>
        <w:tc>
          <w:tcPr>
            <w:tcW w:w="1559" w:type="dxa"/>
          </w:tcPr>
          <w:p w:rsidR="004927F0" w:rsidRPr="007D0427" w:rsidRDefault="004927F0" w:rsidP="00554145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7200,0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Pr="007D0427" w:rsidRDefault="004927F0" w:rsidP="00F96C4E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муниципальных гарантий муниципальным служащим, в соответствии с решением Окружного совета депутатов от 16.12.2015 г. № 326 «Об утверждении Положения «О порядке назначения и выплаты пенсии за выслугу лет муниципальным служащим и лицам, замещавшим муниципальные должности в муниципальном образовании «Зеленоградский городской округ»</w:t>
            </w:r>
          </w:p>
        </w:tc>
        <w:tc>
          <w:tcPr>
            <w:tcW w:w="1417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3 618,0</w:t>
            </w:r>
          </w:p>
        </w:tc>
        <w:tc>
          <w:tcPr>
            <w:tcW w:w="1418" w:type="dxa"/>
          </w:tcPr>
          <w:p w:rsidR="004927F0" w:rsidRPr="007D0427" w:rsidRDefault="004927F0" w:rsidP="00F82A3A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3835,54</w:t>
            </w:r>
          </w:p>
        </w:tc>
        <w:tc>
          <w:tcPr>
            <w:tcW w:w="1417" w:type="dxa"/>
          </w:tcPr>
          <w:p w:rsidR="004927F0" w:rsidRPr="007D0427" w:rsidRDefault="004927F0" w:rsidP="00F82A3A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3835,54</w:t>
            </w:r>
          </w:p>
        </w:tc>
        <w:tc>
          <w:tcPr>
            <w:tcW w:w="1418" w:type="dxa"/>
          </w:tcPr>
          <w:p w:rsidR="004927F0" w:rsidRPr="007D0427" w:rsidRDefault="004927F0" w:rsidP="00F82A3A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3835,54</w:t>
            </w:r>
          </w:p>
        </w:tc>
        <w:tc>
          <w:tcPr>
            <w:tcW w:w="1559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11506,62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Pr="007D0427" w:rsidRDefault="004927F0" w:rsidP="0014489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448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адресной срочной помощи гражданам, оказавшимся в трудной жизненной ситуации, в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соответствии с постановлением администрации МО «Зеленоградский городской округ» от 09.08.2018 г № 1981 «Об оказании адресной материальной помощи за счет средств бюджета муниципального образования «Зеленоградский городской округ» малоимущим гражданам Зеленоградского городского округа» </w:t>
            </w:r>
            <w:proofErr w:type="gramEnd"/>
          </w:p>
        </w:tc>
        <w:tc>
          <w:tcPr>
            <w:tcW w:w="1417" w:type="dxa"/>
          </w:tcPr>
          <w:p w:rsidR="004927F0" w:rsidRPr="007D0427" w:rsidRDefault="004927F0" w:rsidP="00C63B55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C63B5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1418" w:type="dxa"/>
          </w:tcPr>
          <w:p w:rsidR="004927F0" w:rsidRPr="007D0427" w:rsidRDefault="00C63B55" w:rsidP="00C63B55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930,0</w:t>
            </w:r>
          </w:p>
        </w:tc>
        <w:tc>
          <w:tcPr>
            <w:tcW w:w="1417" w:type="dxa"/>
          </w:tcPr>
          <w:p w:rsidR="004927F0" w:rsidRPr="007D0427" w:rsidRDefault="00C63B55" w:rsidP="00C63B55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930,0</w:t>
            </w:r>
          </w:p>
        </w:tc>
        <w:tc>
          <w:tcPr>
            <w:tcW w:w="1418" w:type="dxa"/>
          </w:tcPr>
          <w:p w:rsidR="004927F0" w:rsidRPr="007D0427" w:rsidRDefault="00C63B55" w:rsidP="00C63B55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930,0</w:t>
            </w:r>
          </w:p>
        </w:tc>
        <w:tc>
          <w:tcPr>
            <w:tcW w:w="1559" w:type="dxa"/>
          </w:tcPr>
          <w:p w:rsidR="004927F0" w:rsidRPr="007D0427" w:rsidRDefault="00C63B55" w:rsidP="00C63B55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2790,0</w:t>
            </w:r>
          </w:p>
        </w:tc>
      </w:tr>
      <w:tr w:rsidR="00C63B55" w:rsidRPr="007D0427" w:rsidTr="004927F0">
        <w:tc>
          <w:tcPr>
            <w:tcW w:w="4361" w:type="dxa"/>
          </w:tcPr>
          <w:p w:rsidR="00C63B55" w:rsidRPr="00144895" w:rsidRDefault="00C63B55" w:rsidP="00C63B5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денежной выплаты ко Дню Победы участникам Великой Отечественной войны, постоянно зарегистрированным на территории муниципального образования «Зеленоградский городской округ» Калининградской области</w:t>
            </w:r>
          </w:p>
        </w:tc>
        <w:tc>
          <w:tcPr>
            <w:tcW w:w="1417" w:type="dxa"/>
          </w:tcPr>
          <w:p w:rsidR="00C63B55" w:rsidRDefault="00C63B55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80,0</w:t>
            </w:r>
          </w:p>
        </w:tc>
        <w:tc>
          <w:tcPr>
            <w:tcW w:w="1418" w:type="dxa"/>
          </w:tcPr>
          <w:p w:rsidR="00C63B55" w:rsidRDefault="00C63B55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1417" w:type="dxa"/>
          </w:tcPr>
          <w:p w:rsidR="00C63B55" w:rsidRDefault="00C63B55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1418" w:type="dxa"/>
          </w:tcPr>
          <w:p w:rsidR="00C63B55" w:rsidRDefault="00C63B55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1559" w:type="dxa"/>
          </w:tcPr>
          <w:p w:rsidR="00C63B55" w:rsidRDefault="00C63B55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210,0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Pr="007D0427" w:rsidRDefault="004927F0" w:rsidP="00A477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«Выплата единовременной материальной помощи семье в связи с рождением одновременно трех и более детей, в соответствии с решением Окружного совета депутатов от 19.02.2016 г. № 38 «Об утверждении Положения о порядке установления и выплаты единовременной материальной помощи семьям в связи с рождением одновременно трех и более детей»</w:t>
            </w:r>
          </w:p>
        </w:tc>
        <w:tc>
          <w:tcPr>
            <w:tcW w:w="1417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150,0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150,0</w:t>
            </w:r>
          </w:p>
        </w:tc>
        <w:tc>
          <w:tcPr>
            <w:tcW w:w="1417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150,0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150,0</w:t>
            </w:r>
          </w:p>
        </w:tc>
        <w:tc>
          <w:tcPr>
            <w:tcW w:w="1559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450,0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Pr="007D0427" w:rsidRDefault="004927F0" w:rsidP="00A477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денежной выплаты на подготовку к школе в соответствии с постановлением администрации от 17.08.2016 г. № 1864 «Об оказании адресной материальной помощи за сет средств бюджета МО «Зеленоградский городской округ» детям, находящихся в социально опасном положении и семьям, находящихся в трудной жизненной ситуации, для подготовки детей к школе»</w:t>
            </w:r>
          </w:p>
        </w:tc>
        <w:tc>
          <w:tcPr>
            <w:tcW w:w="1417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495,0</w:t>
            </w:r>
          </w:p>
        </w:tc>
        <w:tc>
          <w:tcPr>
            <w:tcW w:w="1418" w:type="dxa"/>
          </w:tcPr>
          <w:p w:rsidR="004927F0" w:rsidRPr="007D0427" w:rsidRDefault="004927F0" w:rsidP="00F82A3A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200,0</w:t>
            </w:r>
          </w:p>
        </w:tc>
        <w:tc>
          <w:tcPr>
            <w:tcW w:w="1417" w:type="dxa"/>
          </w:tcPr>
          <w:p w:rsidR="004927F0" w:rsidRPr="007D0427" w:rsidRDefault="004927F0" w:rsidP="00F82A3A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200,0</w:t>
            </w:r>
          </w:p>
        </w:tc>
        <w:tc>
          <w:tcPr>
            <w:tcW w:w="1418" w:type="dxa"/>
          </w:tcPr>
          <w:p w:rsidR="004927F0" w:rsidRPr="007D0427" w:rsidRDefault="004927F0" w:rsidP="00F82A3A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200,0</w:t>
            </w:r>
          </w:p>
        </w:tc>
        <w:tc>
          <w:tcPr>
            <w:tcW w:w="1559" w:type="dxa"/>
          </w:tcPr>
          <w:p w:rsidR="004927F0" w:rsidRPr="007D0427" w:rsidRDefault="004927F0" w:rsidP="004927F0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600,0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Default="004927F0" w:rsidP="00A477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работ</w:t>
            </w:r>
          </w:p>
        </w:tc>
        <w:tc>
          <w:tcPr>
            <w:tcW w:w="1417" w:type="dxa"/>
          </w:tcPr>
          <w:p w:rsidR="004927F0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1417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1559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300,0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Default="004927F0" w:rsidP="00A477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417" w:type="dxa"/>
          </w:tcPr>
          <w:p w:rsidR="004927F0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2395,390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2624,670</w:t>
            </w:r>
          </w:p>
        </w:tc>
        <w:tc>
          <w:tcPr>
            <w:tcW w:w="1417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2729,657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2838,843</w:t>
            </w:r>
          </w:p>
        </w:tc>
        <w:tc>
          <w:tcPr>
            <w:tcW w:w="1559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8193,17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Default="004927F0" w:rsidP="00A477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417" w:type="dxa"/>
          </w:tcPr>
          <w:p w:rsidR="004927F0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8982,0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9952,496</w:t>
            </w:r>
          </w:p>
        </w:tc>
        <w:tc>
          <w:tcPr>
            <w:tcW w:w="1417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9441,996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9441,996</w:t>
            </w:r>
          </w:p>
        </w:tc>
        <w:tc>
          <w:tcPr>
            <w:tcW w:w="1559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28836,488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Default="004927F0" w:rsidP="00A477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</w:t>
            </w:r>
          </w:p>
        </w:tc>
        <w:tc>
          <w:tcPr>
            <w:tcW w:w="1417" w:type="dxa"/>
          </w:tcPr>
          <w:p w:rsidR="004927F0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4487,199</w:t>
            </w:r>
          </w:p>
        </w:tc>
        <w:tc>
          <w:tcPr>
            <w:tcW w:w="1418" w:type="dxa"/>
          </w:tcPr>
          <w:p w:rsidR="004927F0" w:rsidRPr="007D0427" w:rsidRDefault="004927F0" w:rsidP="007047EB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4666,898</w:t>
            </w:r>
          </w:p>
        </w:tc>
        <w:tc>
          <w:tcPr>
            <w:tcW w:w="1417" w:type="dxa"/>
          </w:tcPr>
          <w:p w:rsidR="004927F0" w:rsidRPr="007D0427" w:rsidRDefault="004927F0" w:rsidP="007047EB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4900,243</w:t>
            </w:r>
          </w:p>
        </w:tc>
        <w:tc>
          <w:tcPr>
            <w:tcW w:w="1418" w:type="dxa"/>
          </w:tcPr>
          <w:p w:rsidR="004927F0" w:rsidRPr="007D0427" w:rsidRDefault="004927F0" w:rsidP="007047EB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5102,623</w:t>
            </w:r>
          </w:p>
        </w:tc>
        <w:tc>
          <w:tcPr>
            <w:tcW w:w="1559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14669,764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Default="004927F0" w:rsidP="00A477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1417" w:type="dxa"/>
          </w:tcPr>
          <w:p w:rsidR="004927F0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263,519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257,717</w:t>
            </w:r>
          </w:p>
        </w:tc>
        <w:tc>
          <w:tcPr>
            <w:tcW w:w="1417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268,026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278,747</w:t>
            </w:r>
          </w:p>
        </w:tc>
        <w:tc>
          <w:tcPr>
            <w:tcW w:w="1559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804,49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Default="004927F0" w:rsidP="00A477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 «Мобильная бригада»</w:t>
            </w:r>
          </w:p>
        </w:tc>
        <w:tc>
          <w:tcPr>
            <w:tcW w:w="1417" w:type="dxa"/>
          </w:tcPr>
          <w:p w:rsidR="004927F0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443,767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410,332</w:t>
            </w:r>
          </w:p>
        </w:tc>
        <w:tc>
          <w:tcPr>
            <w:tcW w:w="1417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430,849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448,083</w:t>
            </w:r>
          </w:p>
        </w:tc>
        <w:tc>
          <w:tcPr>
            <w:tcW w:w="1559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1289,264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Default="004927F0" w:rsidP="00A477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1417" w:type="dxa"/>
          </w:tcPr>
          <w:p w:rsidR="004927F0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1417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1559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300,0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Default="004927F0" w:rsidP="00A477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1417" w:type="dxa"/>
          </w:tcPr>
          <w:p w:rsidR="004927F0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873,2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900,0</w:t>
            </w:r>
          </w:p>
        </w:tc>
        <w:tc>
          <w:tcPr>
            <w:tcW w:w="1417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900,0</w:t>
            </w:r>
          </w:p>
        </w:tc>
        <w:tc>
          <w:tcPr>
            <w:tcW w:w="1418" w:type="dxa"/>
          </w:tcPr>
          <w:p w:rsidR="004927F0" w:rsidRPr="007D0427" w:rsidRDefault="004927F0" w:rsidP="00F82A3A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900,0</w:t>
            </w:r>
          </w:p>
        </w:tc>
        <w:tc>
          <w:tcPr>
            <w:tcW w:w="1559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2700,0</w:t>
            </w:r>
          </w:p>
        </w:tc>
      </w:tr>
      <w:tr w:rsidR="004927F0" w:rsidRPr="007D0427" w:rsidTr="004927F0">
        <w:tc>
          <w:tcPr>
            <w:tcW w:w="4361" w:type="dxa"/>
          </w:tcPr>
          <w:p w:rsidR="004927F0" w:rsidRDefault="004927F0" w:rsidP="00A4775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1417" w:type="dxa"/>
          </w:tcPr>
          <w:p w:rsidR="004927F0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1986,090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3591,18</w:t>
            </w:r>
          </w:p>
        </w:tc>
        <w:tc>
          <w:tcPr>
            <w:tcW w:w="1417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3720,89</w:t>
            </w:r>
          </w:p>
        </w:tc>
        <w:tc>
          <w:tcPr>
            <w:tcW w:w="1418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3720,89</w:t>
            </w:r>
          </w:p>
        </w:tc>
        <w:tc>
          <w:tcPr>
            <w:tcW w:w="1559" w:type="dxa"/>
          </w:tcPr>
          <w:p w:rsidR="004927F0" w:rsidRPr="007D0427" w:rsidRDefault="004927F0" w:rsidP="00C200DD">
            <w:pPr>
              <w:widowControl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11032,96</w:t>
            </w:r>
          </w:p>
        </w:tc>
      </w:tr>
    </w:tbl>
    <w:p w:rsidR="00C63B55" w:rsidRDefault="00C63B55" w:rsidP="00B8767E">
      <w:pPr>
        <w:widowControl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C63B55" w:rsidRDefault="00C63B55" w:rsidP="00B8767E">
      <w:pPr>
        <w:widowControl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C63B55" w:rsidRDefault="00C63B55" w:rsidP="00B8767E">
      <w:pPr>
        <w:widowControl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C63B55" w:rsidRDefault="00C63B55" w:rsidP="00B8767E">
      <w:pPr>
        <w:widowControl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DC414A" w:rsidRPr="004927F0" w:rsidRDefault="00F92A14" w:rsidP="00B8767E">
      <w:pPr>
        <w:widowControl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bookmarkStart w:id="0" w:name="_GoBack"/>
      <w:bookmarkEnd w:id="0"/>
      <w:r w:rsidRPr="004927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Рязанцева</w:t>
      </w:r>
      <w:r w:rsidR="00DC414A" w:rsidRPr="004927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Т.П.</w:t>
      </w:r>
    </w:p>
    <w:p w:rsidR="00A20115" w:rsidRPr="004927F0" w:rsidRDefault="00A20115" w:rsidP="00B8767E">
      <w:pPr>
        <w:widowControl w:val="0"/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4927F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3-15-48</w:t>
      </w:r>
    </w:p>
    <w:sectPr w:rsidR="00A20115" w:rsidRPr="004927F0" w:rsidSect="00C63B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5CC0"/>
    <w:multiLevelType w:val="multilevel"/>
    <w:tmpl w:val="1E948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723D4C"/>
    <w:multiLevelType w:val="multilevel"/>
    <w:tmpl w:val="8EE45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54629"/>
    <w:multiLevelType w:val="singleLevel"/>
    <w:tmpl w:val="C180E274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74930C9F"/>
    <w:multiLevelType w:val="hybridMultilevel"/>
    <w:tmpl w:val="ABC2A014"/>
    <w:lvl w:ilvl="0" w:tplc="1F707082">
      <w:start w:val="1"/>
      <w:numFmt w:val="decimal"/>
      <w:lvlText w:val="%1."/>
      <w:lvlJc w:val="left"/>
      <w:pPr>
        <w:ind w:left="1755" w:hanging="10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27"/>
    <w:rsid w:val="00015D92"/>
    <w:rsid w:val="00016094"/>
    <w:rsid w:val="00022749"/>
    <w:rsid w:val="00032384"/>
    <w:rsid w:val="00034970"/>
    <w:rsid w:val="0003605F"/>
    <w:rsid w:val="00050810"/>
    <w:rsid w:val="00051884"/>
    <w:rsid w:val="000573DD"/>
    <w:rsid w:val="000960DB"/>
    <w:rsid w:val="000B036C"/>
    <w:rsid w:val="000C2FB9"/>
    <w:rsid w:val="00105A5E"/>
    <w:rsid w:val="00144895"/>
    <w:rsid w:val="0014558D"/>
    <w:rsid w:val="0017167E"/>
    <w:rsid w:val="0017273D"/>
    <w:rsid w:val="00190F8F"/>
    <w:rsid w:val="001A695E"/>
    <w:rsid w:val="001C0000"/>
    <w:rsid w:val="001D0782"/>
    <w:rsid w:val="001F64B4"/>
    <w:rsid w:val="00211D40"/>
    <w:rsid w:val="002139B0"/>
    <w:rsid w:val="00215C37"/>
    <w:rsid w:val="00227F38"/>
    <w:rsid w:val="00231B51"/>
    <w:rsid w:val="002535B9"/>
    <w:rsid w:val="002565FB"/>
    <w:rsid w:val="00260B28"/>
    <w:rsid w:val="0026605F"/>
    <w:rsid w:val="00285562"/>
    <w:rsid w:val="00295B7A"/>
    <w:rsid w:val="002B03DD"/>
    <w:rsid w:val="002C071D"/>
    <w:rsid w:val="002C31DC"/>
    <w:rsid w:val="00305CD7"/>
    <w:rsid w:val="00336FB7"/>
    <w:rsid w:val="0034683D"/>
    <w:rsid w:val="00353EEB"/>
    <w:rsid w:val="00370DA6"/>
    <w:rsid w:val="00371681"/>
    <w:rsid w:val="00385930"/>
    <w:rsid w:val="00385AF2"/>
    <w:rsid w:val="0039426C"/>
    <w:rsid w:val="003C2929"/>
    <w:rsid w:val="003E232D"/>
    <w:rsid w:val="003E5DB5"/>
    <w:rsid w:val="003F31A9"/>
    <w:rsid w:val="0040094D"/>
    <w:rsid w:val="00420E1E"/>
    <w:rsid w:val="00452F89"/>
    <w:rsid w:val="004927F0"/>
    <w:rsid w:val="004944CB"/>
    <w:rsid w:val="00525A89"/>
    <w:rsid w:val="00526024"/>
    <w:rsid w:val="00536C36"/>
    <w:rsid w:val="005537B2"/>
    <w:rsid w:val="00554145"/>
    <w:rsid w:val="00566FC4"/>
    <w:rsid w:val="00587AE0"/>
    <w:rsid w:val="00596894"/>
    <w:rsid w:val="005A7282"/>
    <w:rsid w:val="005C6B4C"/>
    <w:rsid w:val="005D119D"/>
    <w:rsid w:val="006113E0"/>
    <w:rsid w:val="00617A46"/>
    <w:rsid w:val="00685CA4"/>
    <w:rsid w:val="0068698E"/>
    <w:rsid w:val="00692A3C"/>
    <w:rsid w:val="006A6B65"/>
    <w:rsid w:val="006E293A"/>
    <w:rsid w:val="007047EB"/>
    <w:rsid w:val="007048DA"/>
    <w:rsid w:val="00720B09"/>
    <w:rsid w:val="0072491B"/>
    <w:rsid w:val="007447DB"/>
    <w:rsid w:val="00756CF5"/>
    <w:rsid w:val="00762977"/>
    <w:rsid w:val="007665DC"/>
    <w:rsid w:val="0079333F"/>
    <w:rsid w:val="007D0427"/>
    <w:rsid w:val="007D2EE4"/>
    <w:rsid w:val="00802860"/>
    <w:rsid w:val="00893327"/>
    <w:rsid w:val="00894333"/>
    <w:rsid w:val="008B217F"/>
    <w:rsid w:val="008D0745"/>
    <w:rsid w:val="008D3217"/>
    <w:rsid w:val="008D326A"/>
    <w:rsid w:val="008F34DF"/>
    <w:rsid w:val="008F7A41"/>
    <w:rsid w:val="009321AF"/>
    <w:rsid w:val="00946219"/>
    <w:rsid w:val="009564F5"/>
    <w:rsid w:val="009864ED"/>
    <w:rsid w:val="009919B6"/>
    <w:rsid w:val="00992BA4"/>
    <w:rsid w:val="00993034"/>
    <w:rsid w:val="00994BC9"/>
    <w:rsid w:val="009A0FBB"/>
    <w:rsid w:val="00A106CB"/>
    <w:rsid w:val="00A12D6F"/>
    <w:rsid w:val="00A20115"/>
    <w:rsid w:val="00A4552B"/>
    <w:rsid w:val="00A47759"/>
    <w:rsid w:val="00A60422"/>
    <w:rsid w:val="00A74B2D"/>
    <w:rsid w:val="00AA0030"/>
    <w:rsid w:val="00AB06D5"/>
    <w:rsid w:val="00AB2D03"/>
    <w:rsid w:val="00AD2033"/>
    <w:rsid w:val="00AE520F"/>
    <w:rsid w:val="00B02870"/>
    <w:rsid w:val="00B2190A"/>
    <w:rsid w:val="00B421CE"/>
    <w:rsid w:val="00B8767E"/>
    <w:rsid w:val="00B95A6D"/>
    <w:rsid w:val="00B96ED8"/>
    <w:rsid w:val="00BC5A3E"/>
    <w:rsid w:val="00BD1BD2"/>
    <w:rsid w:val="00BD4DE1"/>
    <w:rsid w:val="00BF03C6"/>
    <w:rsid w:val="00BF6C8B"/>
    <w:rsid w:val="00C02E6B"/>
    <w:rsid w:val="00C200DD"/>
    <w:rsid w:val="00C63019"/>
    <w:rsid w:val="00C63B55"/>
    <w:rsid w:val="00C946F1"/>
    <w:rsid w:val="00C97303"/>
    <w:rsid w:val="00CA3F7A"/>
    <w:rsid w:val="00CC0C40"/>
    <w:rsid w:val="00CD63E6"/>
    <w:rsid w:val="00CE2A3F"/>
    <w:rsid w:val="00D3095F"/>
    <w:rsid w:val="00D401F1"/>
    <w:rsid w:val="00D407C9"/>
    <w:rsid w:val="00D5552D"/>
    <w:rsid w:val="00D60BE6"/>
    <w:rsid w:val="00D64300"/>
    <w:rsid w:val="00D77E86"/>
    <w:rsid w:val="00D81825"/>
    <w:rsid w:val="00D91742"/>
    <w:rsid w:val="00D95935"/>
    <w:rsid w:val="00D97130"/>
    <w:rsid w:val="00DA0A11"/>
    <w:rsid w:val="00DB2F6F"/>
    <w:rsid w:val="00DC3FD2"/>
    <w:rsid w:val="00DC414A"/>
    <w:rsid w:val="00DE1AE6"/>
    <w:rsid w:val="00E55307"/>
    <w:rsid w:val="00E57B70"/>
    <w:rsid w:val="00E73CBD"/>
    <w:rsid w:val="00E95170"/>
    <w:rsid w:val="00EB162C"/>
    <w:rsid w:val="00ED3D4A"/>
    <w:rsid w:val="00EE7006"/>
    <w:rsid w:val="00F14D83"/>
    <w:rsid w:val="00F36442"/>
    <w:rsid w:val="00F82A3A"/>
    <w:rsid w:val="00F90BDA"/>
    <w:rsid w:val="00F92A14"/>
    <w:rsid w:val="00F96A29"/>
    <w:rsid w:val="00F96C4E"/>
    <w:rsid w:val="00F97C0F"/>
    <w:rsid w:val="00FA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D"/>
    <w:rPr>
      <w:rFonts w:cs="Calibri"/>
      <w:lang w:eastAsia="en-US"/>
    </w:rPr>
  </w:style>
  <w:style w:type="paragraph" w:styleId="2">
    <w:name w:val="heading 2"/>
    <w:basedOn w:val="a"/>
    <w:next w:val="a"/>
    <w:link w:val="20"/>
    <w:qFormat/>
    <w:locked/>
    <w:rsid w:val="008F7A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4683D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semiHidden/>
    <w:rsid w:val="006113E0"/>
    <w:rPr>
      <w:rFonts w:ascii="Calibri" w:hAnsi="Calibri" w:cs="Calibri"/>
    </w:rPr>
  </w:style>
  <w:style w:type="paragraph" w:styleId="a4">
    <w:name w:val="Body Text"/>
    <w:basedOn w:val="a"/>
    <w:link w:val="1"/>
    <w:uiPriority w:val="99"/>
    <w:rsid w:val="006113E0"/>
    <w:pPr>
      <w:widowControl w:val="0"/>
      <w:shd w:val="clear" w:color="auto" w:fill="FFFFFF"/>
      <w:spacing w:after="0" w:line="312" w:lineRule="exact"/>
      <w:jc w:val="both"/>
    </w:pPr>
    <w:rPr>
      <w:spacing w:val="-2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665DC"/>
    <w:rPr>
      <w:rFonts w:cs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7665DC"/>
    <w:rPr>
      <w:lang w:eastAsia="en-US"/>
    </w:rPr>
  </w:style>
  <w:style w:type="paragraph" w:customStyle="1" w:styleId="Style1">
    <w:name w:val="Style1"/>
    <w:basedOn w:val="a"/>
    <w:uiPriority w:val="99"/>
    <w:rsid w:val="00956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64F5"/>
    <w:pPr>
      <w:widowControl w:val="0"/>
      <w:autoSpaceDE w:val="0"/>
      <w:autoSpaceDN w:val="0"/>
      <w:adjustRightInd w:val="0"/>
      <w:spacing w:after="0" w:line="317" w:lineRule="exact"/>
      <w:ind w:firstLine="20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64F5"/>
    <w:pPr>
      <w:widowControl w:val="0"/>
      <w:autoSpaceDE w:val="0"/>
      <w:autoSpaceDN w:val="0"/>
      <w:adjustRightInd w:val="0"/>
      <w:spacing w:after="0" w:line="317" w:lineRule="exact"/>
      <w:ind w:firstLine="93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64F5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64F5"/>
    <w:pPr>
      <w:widowControl w:val="0"/>
      <w:autoSpaceDE w:val="0"/>
      <w:autoSpaceDN w:val="0"/>
      <w:adjustRightInd w:val="0"/>
      <w:spacing w:after="0" w:line="322" w:lineRule="exact"/>
      <w:ind w:firstLine="89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564F5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2">
    <w:name w:val="Font Style12"/>
    <w:basedOn w:val="a0"/>
    <w:uiPriority w:val="99"/>
    <w:rsid w:val="009564F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8F7A41"/>
    <w:rPr>
      <w:rFonts w:ascii="Times New Roman" w:eastAsia="Times New Roman" w:hAnsi="Times New Roman"/>
      <w:sz w:val="28"/>
      <w:szCs w:val="20"/>
    </w:rPr>
  </w:style>
  <w:style w:type="paragraph" w:styleId="a6">
    <w:name w:val="No Spacing"/>
    <w:uiPriority w:val="1"/>
    <w:qFormat/>
    <w:rsid w:val="008F7A41"/>
    <w:pPr>
      <w:spacing w:after="0" w:line="240" w:lineRule="auto"/>
    </w:pPr>
    <w:rPr>
      <w:rFonts w:cs="Calibri"/>
      <w:lang w:eastAsia="en-US"/>
    </w:rPr>
  </w:style>
  <w:style w:type="paragraph" w:customStyle="1" w:styleId="Iaey">
    <w:name w:val="Ia?ey"/>
    <w:basedOn w:val="a"/>
    <w:rsid w:val="00AA003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locked/>
    <w:rsid w:val="00AA0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FollowedHyperlink"/>
    <w:basedOn w:val="a0"/>
    <w:uiPriority w:val="99"/>
    <w:semiHidden/>
    <w:unhideWhenUsed/>
    <w:rsid w:val="001C0000"/>
    <w:rPr>
      <w:color w:val="800080" w:themeColor="followedHyperlink"/>
      <w:u w:val="single"/>
    </w:rPr>
  </w:style>
  <w:style w:type="character" w:customStyle="1" w:styleId="2Exact">
    <w:name w:val="Основной текст (2) Exact"/>
    <w:basedOn w:val="a0"/>
    <w:rsid w:val="0019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90F8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0F8F"/>
    <w:pPr>
      <w:widowControl w:val="0"/>
      <w:shd w:val="clear" w:color="auto" w:fill="FFFFFF"/>
      <w:spacing w:before="240" w:after="0" w:line="322" w:lineRule="exact"/>
      <w:ind w:hanging="9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90F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019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8D326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D326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Title"/>
    <w:basedOn w:val="a"/>
    <w:next w:val="a"/>
    <w:link w:val="ad"/>
    <w:uiPriority w:val="99"/>
    <w:qFormat/>
    <w:locked/>
    <w:rsid w:val="008D326A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8D326A"/>
    <w:rPr>
      <w:rFonts w:ascii="Cambria" w:eastAsia="Times New Roman" w:hAnsi="Cambria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D"/>
    <w:rPr>
      <w:rFonts w:cs="Calibri"/>
      <w:lang w:eastAsia="en-US"/>
    </w:rPr>
  </w:style>
  <w:style w:type="paragraph" w:styleId="2">
    <w:name w:val="heading 2"/>
    <w:basedOn w:val="a"/>
    <w:next w:val="a"/>
    <w:link w:val="20"/>
    <w:qFormat/>
    <w:locked/>
    <w:rsid w:val="008F7A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4683D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semiHidden/>
    <w:rsid w:val="006113E0"/>
    <w:rPr>
      <w:rFonts w:ascii="Calibri" w:hAnsi="Calibri" w:cs="Calibri"/>
    </w:rPr>
  </w:style>
  <w:style w:type="paragraph" w:styleId="a4">
    <w:name w:val="Body Text"/>
    <w:basedOn w:val="a"/>
    <w:link w:val="1"/>
    <w:uiPriority w:val="99"/>
    <w:rsid w:val="006113E0"/>
    <w:pPr>
      <w:widowControl w:val="0"/>
      <w:shd w:val="clear" w:color="auto" w:fill="FFFFFF"/>
      <w:spacing w:after="0" w:line="312" w:lineRule="exact"/>
      <w:jc w:val="both"/>
    </w:pPr>
    <w:rPr>
      <w:spacing w:val="-2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665DC"/>
    <w:rPr>
      <w:rFonts w:cs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7665DC"/>
    <w:rPr>
      <w:lang w:eastAsia="en-US"/>
    </w:rPr>
  </w:style>
  <w:style w:type="paragraph" w:customStyle="1" w:styleId="Style1">
    <w:name w:val="Style1"/>
    <w:basedOn w:val="a"/>
    <w:uiPriority w:val="99"/>
    <w:rsid w:val="00956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64F5"/>
    <w:pPr>
      <w:widowControl w:val="0"/>
      <w:autoSpaceDE w:val="0"/>
      <w:autoSpaceDN w:val="0"/>
      <w:adjustRightInd w:val="0"/>
      <w:spacing w:after="0" w:line="317" w:lineRule="exact"/>
      <w:ind w:firstLine="20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64F5"/>
    <w:pPr>
      <w:widowControl w:val="0"/>
      <w:autoSpaceDE w:val="0"/>
      <w:autoSpaceDN w:val="0"/>
      <w:adjustRightInd w:val="0"/>
      <w:spacing w:after="0" w:line="317" w:lineRule="exact"/>
      <w:ind w:firstLine="93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64F5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64F5"/>
    <w:pPr>
      <w:widowControl w:val="0"/>
      <w:autoSpaceDE w:val="0"/>
      <w:autoSpaceDN w:val="0"/>
      <w:adjustRightInd w:val="0"/>
      <w:spacing w:after="0" w:line="322" w:lineRule="exact"/>
      <w:ind w:firstLine="898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564F5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2">
    <w:name w:val="Font Style12"/>
    <w:basedOn w:val="a0"/>
    <w:uiPriority w:val="99"/>
    <w:rsid w:val="009564F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8F7A41"/>
    <w:rPr>
      <w:rFonts w:ascii="Times New Roman" w:eastAsia="Times New Roman" w:hAnsi="Times New Roman"/>
      <w:sz w:val="28"/>
      <w:szCs w:val="20"/>
    </w:rPr>
  </w:style>
  <w:style w:type="paragraph" w:styleId="a6">
    <w:name w:val="No Spacing"/>
    <w:uiPriority w:val="1"/>
    <w:qFormat/>
    <w:rsid w:val="008F7A41"/>
    <w:pPr>
      <w:spacing w:after="0" w:line="240" w:lineRule="auto"/>
    </w:pPr>
    <w:rPr>
      <w:rFonts w:cs="Calibri"/>
      <w:lang w:eastAsia="en-US"/>
    </w:rPr>
  </w:style>
  <w:style w:type="paragraph" w:customStyle="1" w:styleId="Iaey">
    <w:name w:val="Ia?ey"/>
    <w:basedOn w:val="a"/>
    <w:rsid w:val="00AA003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locked/>
    <w:rsid w:val="00AA0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FollowedHyperlink"/>
    <w:basedOn w:val="a0"/>
    <w:uiPriority w:val="99"/>
    <w:semiHidden/>
    <w:unhideWhenUsed/>
    <w:rsid w:val="001C0000"/>
    <w:rPr>
      <w:color w:val="800080" w:themeColor="followedHyperlink"/>
      <w:u w:val="single"/>
    </w:rPr>
  </w:style>
  <w:style w:type="character" w:customStyle="1" w:styleId="2Exact">
    <w:name w:val="Основной текст (2) Exact"/>
    <w:basedOn w:val="a0"/>
    <w:rsid w:val="0019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90F8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0F8F"/>
    <w:pPr>
      <w:widowControl w:val="0"/>
      <w:shd w:val="clear" w:color="auto" w:fill="FFFFFF"/>
      <w:spacing w:before="240" w:after="0" w:line="322" w:lineRule="exact"/>
      <w:ind w:hanging="9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90F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019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8D326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D326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Title"/>
    <w:basedOn w:val="a"/>
    <w:next w:val="a"/>
    <w:link w:val="ad"/>
    <w:uiPriority w:val="99"/>
    <w:qFormat/>
    <w:locked/>
    <w:rsid w:val="008D326A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8D326A"/>
    <w:rPr>
      <w:rFonts w:ascii="Cambria" w:eastAsia="Times New Roman" w:hAnsi="Cambria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2A58-23A1-4C10-8C2D-B4F327E8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</cp:revision>
  <cp:lastPrinted>2021-11-12T09:16:00Z</cp:lastPrinted>
  <dcterms:created xsi:type="dcterms:W3CDTF">2021-11-15T07:56:00Z</dcterms:created>
  <dcterms:modified xsi:type="dcterms:W3CDTF">2021-11-15T07:56:00Z</dcterms:modified>
</cp:coreProperties>
</file>